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bookmarkStart w:id="0" w:name="_GoBack"/>
      <w:bookmarkEnd w:id="0"/>
      <w:r>
        <w:rPr>
          <w:noProof/>
          <w:lang w:eastAsia="fr-FR"/>
        </w:rPr>
        <w:drawing>
          <wp:inline distT="0" distB="0" distL="0" distR="0" wp14:anchorId="6A328820" wp14:editId="2F9D3028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055E90" w:rsidRDefault="00055E90" w:rsidP="00055E90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AAE3A6" wp14:editId="39EC4899">
                <wp:simplePos x="0" y="0"/>
                <wp:positionH relativeFrom="column">
                  <wp:posOffset>3119120</wp:posOffset>
                </wp:positionH>
                <wp:positionV relativeFrom="paragraph">
                  <wp:posOffset>79375</wp:posOffset>
                </wp:positionV>
                <wp:extent cx="2762250" cy="1403985"/>
                <wp:effectExtent l="0" t="0" r="19050" b="1079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Nom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262DA9">
                              <w:rPr>
                                <w:rFonts w:cs="Arial"/>
                                <w:b/>
                                <w:noProof/>
                              </w:rPr>
                              <w:t>ROCHON &amp; ASSOCIES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262DA9">
                              <w:rPr>
                                <w:rFonts w:cs="Arial"/>
                                <w:b/>
                                <w:noProof/>
                              </w:rPr>
                              <w:t>28 Quai Jaÿr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262DA9">
                              <w:rPr>
                                <w:rFonts w:cs="Arial"/>
                                <w:b/>
                                <w:noProof/>
                              </w:rPr>
                              <w:t>Rond Point des Monts d’Or CP 3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CPostal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262DA9">
                              <w:rPr>
                                <w:rFonts w:cs="Arial"/>
                                <w:b/>
                                <w:noProof/>
                              </w:rPr>
                              <w:t>69337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="00FC0229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Ville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262DA9">
                              <w:rPr>
                                <w:rFonts w:cs="Arial"/>
                                <w:b/>
                                <w:noProof/>
                              </w:rPr>
                              <w:t>LYON CEDEX 09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5.6pt;margin-top:6.25pt;width:217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    <v:textbox style="mso-fit-shape-to-text:t">
                  <w:txbxContent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Nom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262DA9">
                        <w:rPr>
                          <w:rFonts w:cs="Arial"/>
                          <w:b/>
                          <w:noProof/>
                        </w:rPr>
                        <w:t>ROCHON &amp; ASSOCIES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262DA9">
                        <w:rPr>
                          <w:rFonts w:cs="Arial"/>
                          <w:b/>
                          <w:noProof/>
                        </w:rPr>
                        <w:t>28 Quai Jaÿr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262DA9">
                        <w:rPr>
                          <w:rFonts w:cs="Arial"/>
                          <w:b/>
                          <w:noProof/>
                        </w:rPr>
                        <w:t>Rond Point des Monts d’Or CP 3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CPostal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262DA9">
                        <w:rPr>
                          <w:rFonts w:cs="Arial"/>
                          <w:b/>
                          <w:noProof/>
                        </w:rPr>
                        <w:t>69337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</w:t>
                      </w:r>
                      <w:r w:rsidR="00FC0229">
                        <w:rPr>
                          <w:rFonts w:cs="Arial"/>
                          <w:b/>
                        </w:rPr>
                        <w:t xml:space="preserve"> </w:t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Ville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262DA9">
                        <w:rPr>
                          <w:rFonts w:cs="Arial"/>
                          <w:b/>
                          <w:noProof/>
                        </w:rPr>
                        <w:t>LYON CEDEX 09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t>Chantier :</w:t>
      </w:r>
    </w:p>
    <w:p w:rsidR="00055E90" w:rsidRPr="0058106D" w:rsidRDefault="00055E90" w:rsidP="00055E90">
      <w:pPr>
        <w:spacing w:after="0"/>
        <w:ind w:right="-851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9E0C36">
        <w:rPr>
          <w:rFonts w:cs="Arial"/>
          <w:b/>
          <w:noProof/>
        </w:rPr>
        <w:t>MME</w:t>
      </w:r>
      <w:r w:rsidR="00FC0229" w:rsidRPr="0058106D">
        <w:rPr>
          <w:rFonts w:cs="Arial"/>
          <w:b/>
        </w:rPr>
        <w:t xml:space="preserve"> </w:t>
      </w:r>
      <w:r w:rsidR="00FC0229">
        <w:rPr>
          <w:rFonts w:cs="Arial"/>
          <w:b/>
        </w:rPr>
        <w:t xml:space="preserve">  </w:t>
      </w:r>
      <w:r w:rsidR="00FC0229" w:rsidRPr="0058106D">
        <w:rPr>
          <w:rFonts w:cs="Arial"/>
          <w:b/>
        </w:rPr>
        <w:fldChar w:fldCharType="begin"/>
      </w:r>
      <w:r w:rsidR="00FC0229" w:rsidRPr="0058106D">
        <w:rPr>
          <w:rFonts w:cs="Arial"/>
          <w:b/>
        </w:rPr>
        <w:instrText xml:space="preserve"> MERGEFIELD Adresse </w:instrText>
      </w:r>
      <w:r w:rsidR="00FC0229" w:rsidRPr="0058106D">
        <w:rPr>
          <w:rFonts w:cs="Arial"/>
          <w:b/>
        </w:rPr>
        <w:fldChar w:fldCharType="separate"/>
      </w:r>
      <w:r w:rsidR="009E0C36">
        <w:rPr>
          <w:rFonts w:cs="Arial"/>
          <w:b/>
          <w:noProof/>
        </w:rPr>
        <w:t>TENDRAIEN</w:t>
      </w:r>
      <w:r w:rsidR="00FC0229" w:rsidRPr="0058106D">
        <w:rPr>
          <w:rFonts w:cs="Arial"/>
          <w:b/>
        </w:rPr>
        <w:fldChar w:fldCharType="end"/>
      </w:r>
      <w:r w:rsidRPr="0058106D">
        <w:rPr>
          <w:rFonts w:cs="Arial"/>
          <w:b/>
          <w:noProof/>
        </w:rPr>
        <w:t>nom»</w:t>
      </w:r>
      <w:r w:rsidRPr="0058106D">
        <w:rPr>
          <w:rFonts w:cs="Arial"/>
          <w:b/>
        </w:rPr>
        <w:fldChar w:fldCharType="end"/>
      </w:r>
    </w:p>
    <w:p w:rsidR="00055E90" w:rsidRPr="0058106D" w:rsidRDefault="00055E90" w:rsidP="00055E90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9E0C36">
        <w:rPr>
          <w:rFonts w:cs="Arial"/>
          <w:b/>
          <w:noProof/>
        </w:rPr>
        <w:t>2/3 Quai Arloing</w:t>
      </w:r>
      <w:r w:rsidRPr="0058106D">
        <w:rPr>
          <w:rFonts w:cs="Arial"/>
          <w:b/>
        </w:rPr>
        <w:fldChar w:fldCharType="end"/>
      </w:r>
    </w:p>
    <w:p w:rsidR="00055E90" w:rsidRPr="0058106D" w:rsidRDefault="00055E90" w:rsidP="00055E90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Default="00055E90" w:rsidP="00055E90">
      <w:pPr>
        <w:spacing w:after="0" w:line="240" w:lineRule="auto"/>
        <w:rPr>
          <w:rFonts w:cs="Arial"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9E0C36">
        <w:rPr>
          <w:rFonts w:cs="Arial"/>
          <w:b/>
          <w:noProof/>
        </w:rPr>
        <w:t>69009</w:t>
      </w:r>
      <w:r w:rsidRPr="0058106D">
        <w:rPr>
          <w:rFonts w:cs="Arial"/>
          <w:b/>
        </w:rPr>
        <w:fldChar w:fldCharType="end"/>
      </w:r>
      <w:r w:rsidR="00FC0229">
        <w:rPr>
          <w:rFonts w:cs="Arial"/>
          <w:b/>
        </w:rPr>
        <w:t xml:space="preserve"> </w:t>
      </w: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9E0C36">
        <w:rPr>
          <w:rFonts w:cs="Arial"/>
          <w:b/>
          <w:noProof/>
        </w:rPr>
        <w:t>LYON</w:t>
      </w:r>
      <w:r w:rsidRPr="0058106D">
        <w:rPr>
          <w:rFonts w:cs="Arial"/>
          <w:b/>
        </w:rPr>
        <w:fldChar w:fldCharType="end"/>
      </w:r>
    </w:p>
    <w:p w:rsidR="00055E90" w:rsidRPr="00E61FA6" w:rsidRDefault="00055E90" w:rsidP="00055E90">
      <w:pPr>
        <w:spacing w:after="0" w:line="240" w:lineRule="auto"/>
        <w:rPr>
          <w:rFonts w:cs="Arial"/>
        </w:rPr>
      </w:pPr>
    </w:p>
    <w:p w:rsidR="00055E90" w:rsidRPr="00AB788C" w:rsidRDefault="00055E90" w:rsidP="00055E90">
      <w:pPr>
        <w:spacing w:after="0" w:line="240" w:lineRule="auto"/>
        <w:ind w:right="-851"/>
      </w:pPr>
      <w:r w:rsidRPr="00AB788C">
        <w:rPr>
          <w:rFonts w:cs="Arial"/>
        </w:rPr>
        <w:t>N/Ref :</w:t>
      </w:r>
      <w:r w:rsidR="00FC0229">
        <w:rPr>
          <w:rFonts w:cs="Arial"/>
        </w:rPr>
        <w:t xml:space="preserve"> </w:t>
      </w:r>
      <w:r w:rsidRPr="00AB788C">
        <w:rPr>
          <w:rFonts w:cs="Arial"/>
        </w:rPr>
        <w:t> </w:t>
      </w:r>
      <w:r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9E0C36">
        <w:rPr>
          <w:b/>
          <w:noProof/>
        </w:rPr>
        <w:t>DD-182445</w:t>
      </w:r>
      <w:r w:rsidRPr="001D7269">
        <w:rPr>
          <w:b/>
          <w:noProof/>
        </w:rPr>
        <w:fldChar w:fldCharType="end"/>
      </w:r>
    </w:p>
    <w:p w:rsidR="00055E90" w:rsidRPr="00FC0229" w:rsidRDefault="00055E90" w:rsidP="00055E90">
      <w:pPr>
        <w:spacing w:after="0" w:line="240" w:lineRule="auto"/>
        <w:rPr>
          <w:rFonts w:cs="Arial"/>
          <w:lang w:val="en-US"/>
        </w:rPr>
      </w:pPr>
      <w:r w:rsidRPr="00FC0229">
        <w:rPr>
          <w:rFonts w:cs="Arial"/>
          <w:lang w:val="en-US"/>
        </w:rPr>
        <w:t>V/Ref :</w:t>
      </w:r>
      <w:r w:rsidR="00FC0229" w:rsidRPr="00FC0229">
        <w:rPr>
          <w:rFonts w:cs="Arial"/>
          <w:lang w:val="en-US"/>
        </w:rPr>
        <w:t xml:space="preserve"> </w:t>
      </w:r>
      <w:r w:rsidRPr="00FC0229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FC0229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9E0C36">
        <w:rPr>
          <w:rFonts w:cs="Arial"/>
          <w:b/>
          <w:noProof/>
          <w:lang w:val="en-US"/>
        </w:rPr>
        <w:t>7337</w:t>
      </w:r>
      <w:r w:rsidRPr="0058106D">
        <w:rPr>
          <w:rFonts w:cs="Arial"/>
          <w:b/>
        </w:rPr>
        <w:fldChar w:fldCharType="end"/>
      </w:r>
    </w:p>
    <w:p w:rsidR="00055E90" w:rsidRPr="005C75F0" w:rsidRDefault="00055E90" w:rsidP="00055E90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>No sinistre :</w:t>
      </w:r>
      <w:r w:rsidR="00FC0229">
        <w:rPr>
          <w:rFonts w:cs="Arial"/>
          <w:lang w:val="en-US"/>
        </w:rPr>
        <w:t xml:space="preserve"> </w:t>
      </w:r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Pr="005C75F0" w:rsidRDefault="00055E90" w:rsidP="00055E90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>No police :</w:t>
      </w:r>
      <w:r w:rsidR="00FC0229">
        <w:rPr>
          <w:rFonts w:cs="Arial"/>
          <w:lang w:val="en-US"/>
        </w:rPr>
        <w:t xml:space="preserve"> </w:t>
      </w:r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Pr="007214B5" w:rsidRDefault="00055E90" w:rsidP="00055E90">
      <w:pPr>
        <w:ind w:left="4956"/>
      </w:pPr>
      <w:r>
        <w:t xml:space="preserve">Rillieux-la-Pape, le </w:t>
      </w:r>
      <w:r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Pr="003317E3">
        <w:rPr>
          <w:rFonts w:cs="Arial"/>
        </w:rPr>
        <w:fldChar w:fldCharType="separate"/>
      </w:r>
      <w:r w:rsidR="009E0C36">
        <w:rPr>
          <w:rFonts w:cs="Arial"/>
          <w:noProof/>
        </w:rPr>
        <w:t>21/11/2018</w:t>
      </w:r>
      <w:r w:rsidRPr="003317E3">
        <w:rPr>
          <w:rFonts w:cs="Arial"/>
        </w:rPr>
        <w:fldChar w:fldCharType="end"/>
      </w:r>
    </w:p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55E90"/>
    <w:rsid w:val="000C0921"/>
    <w:rsid w:val="0016432B"/>
    <w:rsid w:val="001D7269"/>
    <w:rsid w:val="00262DA9"/>
    <w:rsid w:val="002B2D0F"/>
    <w:rsid w:val="003446F3"/>
    <w:rsid w:val="00471071"/>
    <w:rsid w:val="004A18E3"/>
    <w:rsid w:val="004C6D3A"/>
    <w:rsid w:val="0054281E"/>
    <w:rsid w:val="0058106D"/>
    <w:rsid w:val="006E6D66"/>
    <w:rsid w:val="007214B5"/>
    <w:rsid w:val="007E27AB"/>
    <w:rsid w:val="008D515A"/>
    <w:rsid w:val="00984B0A"/>
    <w:rsid w:val="009958D4"/>
    <w:rsid w:val="009B7D93"/>
    <w:rsid w:val="009E0C36"/>
    <w:rsid w:val="00C10D00"/>
    <w:rsid w:val="00D50875"/>
    <w:rsid w:val="00D71317"/>
    <w:rsid w:val="00DA7FDC"/>
    <w:rsid w:val="00E61FA6"/>
    <w:rsid w:val="00FC0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66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Phuoc Cao</cp:lastModifiedBy>
  <cp:revision>25</cp:revision>
  <dcterms:created xsi:type="dcterms:W3CDTF">2016-10-21T08:12:00Z</dcterms:created>
  <dcterms:modified xsi:type="dcterms:W3CDTF">2018-11-21T11:26:00Z</dcterms:modified>
</cp:coreProperties>
</file>